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69913ECB"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920F13" w:rsidRPr="00E03E84">
        <w:rPr>
          <w:rStyle w:val="Strong"/>
          <w:bCs w:val="0"/>
        </w:rPr>
        <w:t>47-</w:t>
      </w:r>
      <w:r w:rsidR="00CF410E">
        <w:rPr>
          <w:rStyle w:val="Strong"/>
          <w:bCs w:val="0"/>
        </w:rPr>
        <w:t>W005-22</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21A821D" w:rsidR="00BA48ED" w:rsidRPr="00B451CF" w:rsidRDefault="00015DD1" w:rsidP="008400ED">
      <w:pPr>
        <w:jc w:val="both"/>
        <w:rPr>
          <w:rFonts w:cs="Calibri"/>
          <w:color w:val="000000"/>
          <w:lang w:val="en-GB"/>
        </w:rPr>
      </w:pPr>
      <w:r w:rsidRPr="00B451CF">
        <w:rPr>
          <w:rFonts w:cs="Calibri"/>
          <w:lang w:val="en-GB"/>
        </w:rPr>
        <w:t xml:space="preserve">The </w:t>
      </w:r>
      <w:r w:rsidR="0047435D">
        <w:rPr>
          <w:rFonts w:cs="Calibri"/>
          <w:lang w:val="en-GB"/>
        </w:rPr>
        <w:t>Kiribati Port Authority</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39F88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w:t>
      </w:r>
      <w:r w:rsidR="00F1184E" w:rsidRPr="00B451CF">
        <w:rPr>
          <w:rFonts w:cs="Calibri"/>
          <w:sz w:val="24"/>
          <w:szCs w:val="24"/>
          <w:lang w:val="en-GB"/>
        </w:rPr>
        <w:t>spread sheets</w:t>
      </w:r>
      <w:r w:rsidRPr="00B451CF">
        <w:rPr>
          <w:rFonts w:cs="Calibri"/>
          <w:sz w:val="24"/>
          <w:szCs w:val="24"/>
          <w:lang w:val="en-GB"/>
        </w:rPr>
        <w:t xml:space="preserve">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DBC1749" w:rsidR="00083C49" w:rsidRDefault="00083C49" w:rsidP="00083C49">
      <w:pPr>
        <w:rPr>
          <w:lang w:val="en-GB"/>
        </w:rPr>
      </w:pPr>
      <w:r w:rsidRPr="00C17ACE">
        <w:rPr>
          <w:lang w:val="en-GB"/>
        </w:rPr>
        <w:t>For any other means of submission, i.e. delivery in hard copies, by mail, by hand or by courier, they shall be in closed and sealed envel</w:t>
      </w:r>
      <w:r w:rsidR="00C25288">
        <w:rPr>
          <w:lang w:val="en-GB"/>
        </w:rPr>
        <w:t xml:space="preserve">opes or parcels, marked as follows; </w:t>
      </w:r>
    </w:p>
    <w:p w14:paraId="69129C9A" w14:textId="77777777" w:rsidR="007A631B" w:rsidRDefault="007A631B" w:rsidP="00083C49">
      <w:pPr>
        <w:rPr>
          <w:lang w:val="en-GB"/>
        </w:rPr>
      </w:pPr>
    </w:p>
    <w:p w14:paraId="64612457" w14:textId="2DE4267C" w:rsidR="00C25288" w:rsidRPr="007A631B" w:rsidRDefault="00C25288" w:rsidP="007A631B">
      <w:pPr>
        <w:spacing w:before="0"/>
        <w:rPr>
          <w:b/>
          <w:lang w:val="en-GB"/>
        </w:rPr>
      </w:pPr>
      <w:r w:rsidRPr="007A631B">
        <w:rPr>
          <w:b/>
          <w:lang w:val="en-GB"/>
        </w:rPr>
        <w:t>Secretary</w:t>
      </w:r>
    </w:p>
    <w:p w14:paraId="68D426DF" w14:textId="1EA0CF3B" w:rsidR="00C25288" w:rsidRPr="007A631B" w:rsidRDefault="00C25288" w:rsidP="007A631B">
      <w:pPr>
        <w:spacing w:before="0"/>
        <w:rPr>
          <w:b/>
          <w:lang w:val="en-GB"/>
        </w:rPr>
      </w:pPr>
      <w:r w:rsidRPr="007A631B">
        <w:rPr>
          <w:b/>
          <w:lang w:val="en-GB"/>
        </w:rPr>
        <w:t>Ministry of Finance &amp; Economic Development</w:t>
      </w:r>
    </w:p>
    <w:p w14:paraId="7B8B008B" w14:textId="4136ED4A" w:rsidR="00C25288" w:rsidRDefault="00C25288" w:rsidP="007A631B">
      <w:pPr>
        <w:spacing w:before="0"/>
        <w:rPr>
          <w:b/>
          <w:lang w:val="en-GB"/>
        </w:rPr>
      </w:pPr>
      <w:r w:rsidRPr="007A631B">
        <w:rPr>
          <w:b/>
          <w:lang w:val="en-GB"/>
        </w:rPr>
        <w:t>Bairiki, Tarawa</w:t>
      </w:r>
    </w:p>
    <w:p w14:paraId="4E19BEA1" w14:textId="77777777" w:rsidR="007A631B" w:rsidRPr="007A631B" w:rsidRDefault="007A631B" w:rsidP="007A631B">
      <w:pPr>
        <w:spacing w:before="0"/>
        <w:rPr>
          <w:b/>
          <w:lang w:val="en-GB"/>
        </w:rPr>
      </w:pPr>
    </w:p>
    <w:p w14:paraId="31D1304E" w14:textId="6BD5AF74" w:rsidR="00C25288" w:rsidRPr="007A631B" w:rsidRDefault="00C25288" w:rsidP="007A631B">
      <w:pPr>
        <w:spacing w:before="0"/>
        <w:rPr>
          <w:b/>
          <w:lang w:val="en-GB"/>
        </w:rPr>
      </w:pPr>
      <w:r w:rsidRPr="007A631B">
        <w:rPr>
          <w:b/>
          <w:lang w:val="en-GB"/>
        </w:rPr>
        <w:t>Attn: Chief Procurement Officer</w:t>
      </w:r>
    </w:p>
    <w:p w14:paraId="2624C63C" w14:textId="5EDC8ECF" w:rsidR="00C25288" w:rsidRPr="007A631B" w:rsidRDefault="00C25288" w:rsidP="007A631B">
      <w:pPr>
        <w:spacing w:before="0"/>
        <w:rPr>
          <w:b/>
          <w:lang w:val="en-GB"/>
        </w:rPr>
      </w:pPr>
      <w:r w:rsidRPr="007A631B">
        <w:rPr>
          <w:b/>
          <w:lang w:val="en-GB"/>
        </w:rPr>
        <w:t xml:space="preserve">Tender No: </w:t>
      </w:r>
      <w:r w:rsidR="00CF410E">
        <w:rPr>
          <w:b/>
          <w:lang w:val="en-GB"/>
        </w:rPr>
        <w:t>47-W005-22</w:t>
      </w:r>
    </w:p>
    <w:p w14:paraId="2A135786" w14:textId="6E384846"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1184E" w:rsidRPr="00B451CF">
        <w:rPr>
          <w:rFonts w:cs="Calibri"/>
          <w:sz w:val="28"/>
          <w:szCs w:val="28"/>
          <w:lang w:eastAsia="ko-KR"/>
        </w:rPr>
        <w:t>required</w:t>
      </w:r>
      <w:r w:rsidR="00FB22CA" w:rsidRPr="00B451CF">
        <w:rPr>
          <w:rFonts w:cs="Calibri"/>
          <w:sz w:val="28"/>
          <w:szCs w:val="28"/>
          <w:lang w:eastAsia="ko-KR"/>
        </w:rPr>
        <w:t xml:space="preserve"> to b</w:t>
      </w:r>
      <w:r w:rsidR="00D14CBA" w:rsidRPr="00B451CF">
        <w:rPr>
          <w:rFonts w:cs="Calibri"/>
          <w:sz w:val="28"/>
          <w:szCs w:val="28"/>
          <w:lang w:eastAsia="ko-KR"/>
        </w:rPr>
        <w:t xml:space="preserve">e </w:t>
      </w:r>
      <w:bookmarkEnd w:id="16"/>
      <w:r w:rsidR="00F1184E" w:rsidRPr="00B451CF">
        <w:rPr>
          <w:rFonts w:cs="Calibri"/>
          <w:sz w:val="28"/>
          <w:szCs w:val="28"/>
          <w:lang w:eastAsia="ko-KR"/>
        </w:rPr>
        <w:t>submitted</w:t>
      </w:r>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10C33A4E"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r w:rsidR="00CF410E">
        <w:rPr>
          <w:rFonts w:cs="Calibri"/>
          <w:sz w:val="24"/>
          <w:szCs w:val="24"/>
          <w:lang w:val="en-GB"/>
        </w:rPr>
        <w:t xml:space="preserve"> – non-mandatory</w:t>
      </w:r>
    </w:p>
    <w:p w14:paraId="4CB31741" w14:textId="53578B50" w:rsidR="007A631B"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Contractors Only</w:t>
      </w:r>
    </w:p>
    <w:p w14:paraId="682E4D47" w14:textId="12CFE329" w:rsidR="007A631B" w:rsidRPr="00083C49"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w:t>
      </w:r>
    </w:p>
    <w:p w14:paraId="324E802B" w14:textId="17839333"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CF410E">
        <w:rPr>
          <w:rFonts w:cs="Calibri"/>
          <w:sz w:val="24"/>
          <w:szCs w:val="24"/>
          <w:lang w:val="en-GB"/>
        </w:rPr>
        <w:t xml:space="preserve"> – completed and signed</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3F41D3C0"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1) Technical Form narrative (form submitted with this RFP)</w:t>
      </w:r>
    </w:p>
    <w:p w14:paraId="090D73F8" w14:textId="26FCFD4C"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2) Technical Form allocation of resources (</w:t>
      </w:r>
      <w:r w:rsidR="00F1184E" w:rsidRPr="000E0ABD">
        <w:rPr>
          <w:rFonts w:cs="Calibri"/>
          <w:i/>
          <w:sz w:val="22"/>
          <w:lang w:val="en-GB"/>
        </w:rPr>
        <w:t>spread sheet</w:t>
      </w:r>
      <w:r w:rsidR="00FA024E" w:rsidRPr="000E0ABD">
        <w:rPr>
          <w:rFonts w:cs="Calibri"/>
          <w:i/>
          <w:sz w:val="22"/>
          <w:lang w:val="en-GB"/>
        </w:rPr>
        <w:t xml:space="preserve">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4829A690"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.1) Financial Standard Form (</w:t>
      </w:r>
      <w:r w:rsidR="00F1184E" w:rsidRPr="000E0ABD">
        <w:rPr>
          <w:rFonts w:cs="Calibri"/>
          <w:i/>
          <w:sz w:val="22"/>
          <w:lang w:val="en-GB"/>
        </w:rPr>
        <w:t>spread sheet</w:t>
      </w:r>
      <w:r w:rsidR="0011296B" w:rsidRPr="000E0ABD">
        <w:rPr>
          <w:rFonts w:cs="Calibri"/>
          <w:i/>
          <w:sz w:val="22"/>
          <w:lang w:val="en-GB"/>
        </w:rPr>
        <w:t xml:space="preserve"> form submitted with this RFP)</w:t>
      </w:r>
    </w:p>
    <w:p w14:paraId="6B426278" w14:textId="026CD5C5"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w:t>
      </w:r>
      <w:proofErr w:type="gramStart"/>
      <w:r w:rsidRPr="00D237EF">
        <w:rPr>
          <w:rFonts w:eastAsia="Times New Roman" w:cs="Calibri"/>
        </w:rPr>
        <w:t>the majority of</w:t>
      </w:r>
      <w:proofErr w:type="gramEnd"/>
      <w:r w:rsidRPr="00D237EF">
        <w:rPr>
          <w:rFonts w:eastAsia="Times New Roman" w:cs="Calibri"/>
        </w:rPr>
        <w:t xml:space="preserve">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21F49990"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D47211">
        <w:rPr>
          <w:rFonts w:eastAsia="Times New Roman" w:cs="Calibri"/>
          <w:highlight w:val="yellow"/>
        </w:rPr>
        <w:t>1</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proofErr w:type="gramStart"/>
      <w:r w:rsidR="00FB22CA" w:rsidRPr="00B451CF">
        <w:rPr>
          <w:rFonts w:eastAsia="Times New Roman" w:cs="Calibri"/>
          <w:lang w:val="en-GB"/>
        </w:rPr>
        <w:t>Financial</w:t>
      </w:r>
      <w:proofErr w:type="gramEnd"/>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w:t>
      </w:r>
      <w:proofErr w:type="gramStart"/>
      <w:r w:rsidRPr="00B451CF">
        <w:rPr>
          <w:rFonts w:cs="Calibri"/>
          <w:sz w:val="24"/>
          <w:szCs w:val="24"/>
          <w:lang w:val="en-GB"/>
        </w:rPr>
        <w:t>Financial</w:t>
      </w:r>
      <w:proofErr w:type="gramEnd"/>
      <w:r w:rsidRPr="00B451CF">
        <w:rPr>
          <w:rFonts w:cs="Calibri"/>
          <w:sz w:val="24"/>
          <w:szCs w:val="24"/>
          <w:lang w:val="en-GB"/>
        </w:rPr>
        <w:t xml:space="preserve">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lastRenderedPageBreak/>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proofErr w:type="gramStart"/>
      <w:r w:rsidRPr="000E0ABD">
        <w:rPr>
          <w:rFonts w:eastAsia="Times New Roman" w:cs="Calibri"/>
          <w:lang w:val="en-GB"/>
        </w:rPr>
        <w:t>the  General</w:t>
      </w:r>
      <w:proofErr w:type="gramEnd"/>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78DA" w14:textId="77777777" w:rsidR="006F3956" w:rsidRDefault="006F3956">
      <w:r>
        <w:separator/>
      </w:r>
    </w:p>
  </w:endnote>
  <w:endnote w:type="continuationSeparator" w:id="0">
    <w:p w14:paraId="3001EE0D" w14:textId="77777777" w:rsidR="006F3956" w:rsidRDefault="006F3956">
      <w:r>
        <w:continuationSeparator/>
      </w:r>
    </w:p>
  </w:endnote>
  <w:endnote w:type="continuationNotice" w:id="1">
    <w:p w14:paraId="4F38A030" w14:textId="77777777" w:rsidR="006F3956" w:rsidRDefault="006F3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20F13" w:rsidRPr="00920F13">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20F13" w:rsidRPr="00920F13">
      <w:rPr>
        <w:noProof/>
        <w:color w:val="17365D" w:themeColor="text2" w:themeShade="BF"/>
        <w:lang w:val="sv-SE"/>
      </w:rPr>
      <w:t>8</w:t>
    </w:r>
    <w:r>
      <w:rPr>
        <w:color w:val="17365D" w:themeColor="text2" w:themeShade="BF"/>
      </w:rPr>
      <w:fldChar w:fldCharType="end"/>
    </w:r>
  </w:p>
  <w:p w14:paraId="213B5D63" w14:textId="30345D99" w:rsidR="00133D55" w:rsidRDefault="00133D55" w:rsidP="004878F3">
    <w:pPr>
      <w:pStyle w:val="Footer"/>
    </w:pPr>
    <w:r>
      <w:fldChar w:fldCharType="begin"/>
    </w:r>
    <w:r>
      <w:instrText xml:space="preserve"> DATE \@ "yyyy-MM-dd" </w:instrText>
    </w:r>
    <w:r>
      <w:fldChar w:fldCharType="separate"/>
    </w:r>
    <w:r w:rsidR="00CF410E">
      <w:rPr>
        <w:noProof/>
      </w:rPr>
      <w:t>2022-03-04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72795" w14:textId="77777777" w:rsidR="006F3956" w:rsidRDefault="006F3956">
      <w:r>
        <w:separator/>
      </w:r>
    </w:p>
  </w:footnote>
  <w:footnote w:type="continuationSeparator" w:id="0">
    <w:p w14:paraId="6BD39054" w14:textId="77777777" w:rsidR="006F3956" w:rsidRDefault="006F3956">
      <w:r>
        <w:continuationSeparator/>
      </w:r>
    </w:p>
  </w:footnote>
  <w:footnote w:type="continuationNotice" w:id="1">
    <w:p w14:paraId="07949015" w14:textId="77777777" w:rsidR="006F3956" w:rsidRDefault="006F3956"/>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560"/>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124"/>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7F1"/>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35D"/>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3C97"/>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3956"/>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31B"/>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0F13"/>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810"/>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907"/>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5288"/>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10E"/>
    <w:rsid w:val="00CF4B98"/>
    <w:rsid w:val="00CF64F1"/>
    <w:rsid w:val="00CF66E0"/>
    <w:rsid w:val="00CF6C39"/>
    <w:rsid w:val="00CF78F2"/>
    <w:rsid w:val="00CF7D02"/>
    <w:rsid w:val="00CF7DAA"/>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211"/>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84E"/>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42ED0BF3-7E43-41D9-99D2-5425B1EF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909E2A-943A-43ED-AAEC-A53A0688FE1A}">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8</Pages>
  <Words>2367</Words>
  <Characters>13495</Characters>
  <Application>Microsoft Office Word</Application>
  <DocSecurity>0</DocSecurity>
  <Lines>112</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15831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2019-05-23T01:49:00Z</cp:lastPrinted>
  <dcterms:created xsi:type="dcterms:W3CDTF">2022-03-03T22:43:00Z</dcterms:created>
  <dcterms:modified xsi:type="dcterms:W3CDTF">2022-03-03T22:43:00Z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